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A5F8" w14:textId="1A8E1623" w:rsidR="00ED26ED" w:rsidRPr="00ED26ED" w:rsidRDefault="00D720A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E683" wp14:editId="2CEDFAB1">
                <wp:simplePos x="0" y="0"/>
                <wp:positionH relativeFrom="column">
                  <wp:posOffset>4402455</wp:posOffset>
                </wp:positionH>
                <wp:positionV relativeFrom="paragraph">
                  <wp:posOffset>0</wp:posOffset>
                </wp:positionV>
                <wp:extent cx="2364740" cy="1486535"/>
                <wp:effectExtent l="0" t="0" r="0" b="0"/>
                <wp:wrapTopAndBottom/>
                <wp:docPr id="15505660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0D846" w14:textId="77777777" w:rsidR="00D802B6" w:rsidRDefault="00D802B6" w:rsidP="00D802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55DB41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 Pension Fund</w:t>
                            </w:r>
                          </w:p>
                          <w:p w14:paraId="1BC9470C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Bath &amp; </w:t>
                            </w:r>
                            <w:proofErr w:type="gramStart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North East</w:t>
                            </w:r>
                            <w:proofErr w:type="gramEnd"/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Somerset Council</w:t>
                            </w:r>
                          </w:p>
                          <w:p w14:paraId="13B769B5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Lewis House, Manvers Street</w:t>
                            </w:r>
                          </w:p>
                          <w:p w14:paraId="7E5F1021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Bath, BA1 1JG</w:t>
                            </w:r>
                          </w:p>
                          <w:p w14:paraId="1FFAB7DA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6BF564" w14:textId="77777777" w:rsidR="00D802B6" w:rsidRPr="00432AB2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32A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avonpensionfund@bathnes.gov.uk</w:t>
                            </w:r>
                          </w:p>
                          <w:p w14:paraId="78B1FD4D" w14:textId="77777777" w:rsidR="00D802B6" w:rsidRPr="00C64ECD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avonpensionfund.org.uk</w:t>
                            </w:r>
                          </w:p>
                          <w:p w14:paraId="5F4F7C77" w14:textId="77777777" w:rsidR="00D802B6" w:rsidRPr="00C64ECD" w:rsidRDefault="00D802B6" w:rsidP="00D802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64E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01225 395100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9E6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65pt;margin-top:0;width:186.2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Iz9AEAAMsDAAAOAAAAZHJzL2Uyb0RvYy54bWysU9tu2zAMfR+wfxD0vjhJk7Qz4hRdigwD&#10;ugvQ7gNkWbaFyaJGKbGzrx8lp2m2vg3TgyCK1CHPIbW+HTrDDgq9Blvw2WTKmbISKm2bgn9/2r27&#10;4c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cn61WlwvyCXJN1vcrJZXy5RD5M/PHfrwUUHH4qHgSF1N8OLw4EMsR+TPITGbB6OrnTYmGdiU&#10;W4PsIGgCdmmd0P8IMzYGW4jPRsR4k3hGaiPJMJQDOSPfEqojMUYYJ4p+AB1awF+c9TRNBfc/9wIV&#10;Z+aTJdXezxaRYkjGYnk9JwMvPeWlR1hJUAUPnI3HbRhHdu9QNy1lGvtk4Y6UrnXS4KWqU900MUma&#10;03THkby0U9TLH9z8BgAA//8DAFBLAwQUAAYACAAAACEAt09F2t0AAAAJAQAADwAAAGRycy9kb3du&#10;cmV2LnhtbEyPwU7DMBBE70j8g7VI3KiTpgQI2VQIiSsSbenZjZc4wl5Hsdum/XrcEz2OZjTzpl5O&#10;zooDjaH3jJDPMhDErdc9dwib9cfDM4gQFWtlPRPCiQIsm9ubWlXaH/mLDqvYiVTCoVIIJsahkjK0&#10;hpwKMz8QJ+/Hj07FJMdO6lEdU7mzcp5lpXSq57Rg1EDvhtrf1d4hbDt33n7nw2i0swv+PJ/WG98j&#10;3t9Nb68gIk3xPwwX/IQOTWLa+T3rICxC+VIUKYqQHl3srHx8ArFDmBeLHGRTy+sHzR8AAAD//wMA&#10;UEsBAi0AFAAGAAgAAAAhALaDOJL+AAAA4QEAABMAAAAAAAAAAAAAAAAAAAAAAFtDb250ZW50X1R5&#10;cGVzXS54bWxQSwECLQAUAAYACAAAACEAOP0h/9YAAACUAQAACwAAAAAAAAAAAAAAAAAvAQAAX3Jl&#10;bHMvLnJlbHNQSwECLQAUAAYACAAAACEAX4CCM/QBAADLAwAADgAAAAAAAAAAAAAAAAAuAgAAZHJz&#10;L2Uyb0RvYy54bWxQSwECLQAUAAYACAAAACEAt09F2t0AAAAJAQAADwAAAAAAAAAAAAAAAABOBAAA&#10;ZHJzL2Rvd25yZXYueG1sUEsFBgAAAAAEAAQA8wAAAFgFAAAAAA==&#10;" stroked="f" strokeweight=".5pt">
                <v:textbox>
                  <w:txbxContent>
                    <w:p w14:paraId="5560D846" w14:textId="77777777" w:rsidR="00D802B6" w:rsidRDefault="00D802B6" w:rsidP="00D802B6">
                      <w:pPr>
                        <w:rPr>
                          <w:rFonts w:ascii="Arial" w:hAnsi="Arial" w:cs="Arial"/>
                        </w:rPr>
                      </w:pPr>
                    </w:p>
                    <w:p w14:paraId="7F55DB41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 Pension Fund</w:t>
                      </w:r>
                    </w:p>
                    <w:p w14:paraId="1BC9470C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Bath &amp; </w:t>
                      </w:r>
                      <w:proofErr w:type="gramStart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North East</w:t>
                      </w:r>
                      <w:proofErr w:type="gramEnd"/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Somerset Council</w:t>
                      </w:r>
                    </w:p>
                    <w:p w14:paraId="13B769B5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Lewis House, Manvers Street</w:t>
                      </w:r>
                    </w:p>
                    <w:p w14:paraId="7E5F1021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Bath, BA1 1JG</w:t>
                      </w:r>
                    </w:p>
                    <w:p w14:paraId="1FFAB7DA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6BF564" w14:textId="77777777" w:rsidR="00D802B6" w:rsidRPr="00432AB2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432AB2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avonpensionfund@bathnes.gov.uk</w:t>
                      </w:r>
                    </w:p>
                    <w:p w14:paraId="78B1FD4D" w14:textId="77777777" w:rsidR="00D802B6" w:rsidRPr="00C64ECD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W: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avonpensionfund.org.uk</w:t>
                      </w:r>
                    </w:p>
                    <w:p w14:paraId="5F4F7C77" w14:textId="77777777" w:rsidR="00D802B6" w:rsidRPr="00C64ECD" w:rsidRDefault="00D802B6" w:rsidP="00D802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T: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C64ECD">
                        <w:rPr>
                          <w:rFonts w:ascii="Arial" w:hAnsi="Arial" w:cs="Arial"/>
                          <w:sz w:val="20"/>
                          <w:szCs w:val="20"/>
                        </w:rPr>
                        <w:t>01225 395100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02B6">
        <w:rPr>
          <w:noProof/>
        </w:rPr>
        <w:drawing>
          <wp:anchor distT="0" distB="0" distL="114300" distR="114300" simplePos="0" relativeHeight="251660288" behindDoc="0" locked="0" layoutInCell="1" allowOverlap="1" wp14:anchorId="403DE16F" wp14:editId="57F406F8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478280" cy="1601470"/>
            <wp:effectExtent l="0" t="0" r="0" b="0"/>
            <wp:wrapTopAndBottom/>
            <wp:docPr id="10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10" t="-16072" r="-12379" b="-1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bottom w:val="single" w:sz="2" w:space="0" w:color="999999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9"/>
        <w:gridCol w:w="1737"/>
      </w:tblGrid>
      <w:tr w:rsidR="00ED26ED" w:rsidRPr="00ED26ED" w14:paraId="41234EFE" w14:textId="77777777" w:rsidTr="00822CED">
        <w:trPr>
          <w:trHeight w:hRule="exact" w:val="397"/>
        </w:trPr>
        <w:tc>
          <w:tcPr>
            <w:tcW w:w="4170" w:type="pct"/>
            <w:vAlign w:val="center"/>
          </w:tcPr>
          <w:p w14:paraId="1AF1A22D" w14:textId="77777777" w:rsidR="00ED26ED" w:rsidRPr="00ED26ED" w:rsidRDefault="00ED26ED" w:rsidP="00822CED">
            <w:pPr>
              <w:rPr>
                <w:rFonts w:ascii="Arial" w:hAnsi="Arial" w:cs="Arial"/>
                <w:b/>
              </w:rPr>
            </w:pPr>
            <w:r w:rsidRPr="00ED26ED">
              <w:rPr>
                <w:rFonts w:ascii="Arial" w:hAnsi="Arial" w:cs="Arial"/>
                <w:b/>
              </w:rPr>
              <w:t>Bond Questionnaire for Outsourcing Employers</w:t>
            </w:r>
          </w:p>
        </w:tc>
        <w:tc>
          <w:tcPr>
            <w:tcW w:w="830" w:type="pct"/>
            <w:vAlign w:val="center"/>
          </w:tcPr>
          <w:p w14:paraId="42E75E8E" w14:textId="77777777" w:rsidR="00ED26ED" w:rsidRPr="00ED26ED" w:rsidRDefault="00ED26ED" w:rsidP="00822CED">
            <w:pPr>
              <w:tabs>
                <w:tab w:val="center" w:pos="5103"/>
                <w:tab w:val="right" w:pos="10206"/>
              </w:tabs>
              <w:jc w:val="right"/>
              <w:rPr>
                <w:rFonts w:ascii="Arial" w:hAnsi="Arial" w:cs="Arial"/>
                <w:b/>
                <w:szCs w:val="22"/>
              </w:rPr>
            </w:pPr>
            <w:r w:rsidRPr="00ED26ED">
              <w:rPr>
                <w:rFonts w:ascii="Arial" w:hAnsi="Arial" w:cs="Arial"/>
                <w:b/>
                <w:szCs w:val="22"/>
              </w:rPr>
              <w:t>LGPS 32</w:t>
            </w:r>
          </w:p>
        </w:tc>
      </w:tr>
    </w:tbl>
    <w:p w14:paraId="586AF97A" w14:textId="77777777" w:rsidR="00ED26ED" w:rsidRPr="00ED26ED" w:rsidRDefault="00ED26ED">
      <w:pPr>
        <w:rPr>
          <w:rFonts w:ascii="Arial" w:hAnsi="Arial" w:cs="Arial"/>
        </w:rPr>
      </w:pPr>
    </w:p>
    <w:p w14:paraId="3E31B69C" w14:textId="77777777" w:rsidR="00ED26ED" w:rsidRPr="00ED26ED" w:rsidRDefault="00ED26ED" w:rsidP="00ED26ED">
      <w:pPr>
        <w:tabs>
          <w:tab w:val="right" w:leader="dot" w:pos="10206"/>
        </w:tabs>
        <w:spacing w:before="120" w:after="120"/>
        <w:rPr>
          <w:rFonts w:ascii="Arial" w:hAnsi="Arial" w:cs="Arial"/>
        </w:rPr>
      </w:pPr>
      <w:r w:rsidRPr="00ED26ED">
        <w:rPr>
          <w:rFonts w:ascii="Arial" w:hAnsi="Arial" w:cs="Arial"/>
        </w:rPr>
        <w:t xml:space="preserve">Outsourcing Scheme Employer:  </w:t>
      </w:r>
      <w:r w:rsidRPr="00ED26ED">
        <w:rPr>
          <w:rFonts w:ascii="Arial" w:hAnsi="Arial" w:cs="Arial"/>
        </w:rPr>
        <w:tab/>
      </w:r>
    </w:p>
    <w:p w14:paraId="143756A4" w14:textId="77777777" w:rsidR="00ED26ED" w:rsidRPr="00ED26ED" w:rsidRDefault="00ED26ED" w:rsidP="00ED26ED">
      <w:pPr>
        <w:tabs>
          <w:tab w:val="right" w:leader="dot" w:pos="10206"/>
        </w:tabs>
        <w:spacing w:before="120" w:after="120"/>
        <w:rPr>
          <w:rFonts w:ascii="Arial" w:hAnsi="Arial" w:cs="Arial"/>
        </w:rPr>
      </w:pPr>
      <w:r w:rsidRPr="00ED26ED">
        <w:rPr>
          <w:rFonts w:ascii="Arial" w:hAnsi="Arial" w:cs="Arial"/>
        </w:rPr>
        <w:t xml:space="preserve">Contract:  </w:t>
      </w:r>
      <w:r w:rsidRPr="00ED26ED">
        <w:rPr>
          <w:rFonts w:ascii="Arial" w:hAnsi="Arial" w:cs="Arial"/>
        </w:rPr>
        <w:tab/>
      </w:r>
    </w:p>
    <w:p w14:paraId="64B9CE1B" w14:textId="77777777" w:rsidR="00ED26ED" w:rsidRPr="00ED26ED" w:rsidRDefault="00ED26ED" w:rsidP="00ED26ED">
      <w:pPr>
        <w:tabs>
          <w:tab w:val="right" w:leader="dot" w:pos="10206"/>
        </w:tabs>
        <w:spacing w:before="120" w:after="120"/>
        <w:rPr>
          <w:rFonts w:ascii="Arial" w:hAnsi="Arial" w:cs="Arial"/>
        </w:rPr>
      </w:pPr>
      <w:r w:rsidRPr="00ED26ED">
        <w:rPr>
          <w:rFonts w:ascii="Arial" w:hAnsi="Arial" w:cs="Arial"/>
        </w:rPr>
        <w:t xml:space="preserve">Contractor:  </w:t>
      </w:r>
      <w:r w:rsidRPr="00ED26ED">
        <w:rPr>
          <w:rFonts w:ascii="Arial" w:hAnsi="Arial" w:cs="Arial"/>
        </w:rPr>
        <w:tab/>
      </w:r>
    </w:p>
    <w:p w14:paraId="797388F4" w14:textId="4724D233" w:rsidR="00ED26ED" w:rsidRDefault="00ED26ED" w:rsidP="00ED26ED">
      <w:pPr>
        <w:rPr>
          <w:rFonts w:ascii="Arial" w:hAnsi="Arial" w:cs="Arial"/>
        </w:rPr>
      </w:pPr>
    </w:p>
    <w:p w14:paraId="5668D590" w14:textId="77777777" w:rsidR="004B1B07" w:rsidRPr="00ED26ED" w:rsidRDefault="004B1B07" w:rsidP="00ED26ED">
      <w:pPr>
        <w:rPr>
          <w:rFonts w:ascii="Arial" w:hAnsi="Arial" w:cs="Arial"/>
        </w:rPr>
      </w:pPr>
    </w:p>
    <w:p w14:paraId="4624F7CC" w14:textId="75427D6E" w:rsidR="00ED26ED" w:rsidRPr="0000336B" w:rsidRDefault="00ED26ED" w:rsidP="00ED26ED">
      <w:pPr>
        <w:tabs>
          <w:tab w:val="center" w:pos="5103"/>
          <w:tab w:val="right" w:pos="10206"/>
        </w:tabs>
        <w:rPr>
          <w:rStyle w:val="A4"/>
          <w:rFonts w:ascii="Arial" w:hAnsi="Arial"/>
          <w:color w:val="auto"/>
          <w:sz w:val="24"/>
          <w:szCs w:val="24"/>
        </w:rPr>
      </w:pPr>
      <w:r w:rsidRPr="0000336B">
        <w:rPr>
          <w:rStyle w:val="A4"/>
          <w:rFonts w:ascii="Arial" w:hAnsi="Arial"/>
          <w:b/>
          <w:bCs/>
          <w:color w:val="auto"/>
          <w:sz w:val="24"/>
          <w:szCs w:val="24"/>
        </w:rPr>
        <w:t>IMPORTANT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- The tender documentation should stipulate (</w:t>
      </w:r>
      <w:proofErr w:type="spellStart"/>
      <w:r w:rsidRPr="0000336B">
        <w:rPr>
          <w:rStyle w:val="A4"/>
          <w:rFonts w:ascii="Arial" w:hAnsi="Arial"/>
          <w:color w:val="auto"/>
          <w:sz w:val="24"/>
          <w:szCs w:val="24"/>
        </w:rPr>
        <w:t>i</w:t>
      </w:r>
      <w:proofErr w:type="spellEnd"/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) whether a bond is required, and (ii) if it is required, how much it should be.  The “Deciding the Bond Amount” guidance on the APF website provides further information on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>how to value a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bond and other considerations, and the Fund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>will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 xml:space="preserve">be able to 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provide indicative values for the bond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>having regard to the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 guidance.  </w:t>
      </w:r>
      <w:r w:rsidR="00A9363B" w:rsidRPr="0000336B">
        <w:rPr>
          <w:rStyle w:val="A4"/>
          <w:rFonts w:ascii="Arial" w:hAnsi="Arial"/>
          <w:color w:val="auto"/>
          <w:sz w:val="24"/>
          <w:szCs w:val="24"/>
        </w:rPr>
        <w:t>I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f a contractor indicates </w:t>
      </w:r>
      <w:r w:rsidR="009853F6" w:rsidRPr="0000336B">
        <w:rPr>
          <w:rStyle w:val="A4"/>
          <w:rFonts w:ascii="Arial" w:hAnsi="Arial"/>
          <w:color w:val="auto"/>
          <w:sz w:val="24"/>
          <w:szCs w:val="24"/>
        </w:rPr>
        <w:t xml:space="preserve">that </w:t>
      </w:r>
      <w:r w:rsidRPr="0000336B">
        <w:rPr>
          <w:rStyle w:val="A4"/>
          <w:rFonts w:ascii="Arial" w:hAnsi="Arial"/>
          <w:color w:val="auto"/>
          <w:sz w:val="24"/>
          <w:szCs w:val="24"/>
        </w:rPr>
        <w:t xml:space="preserve">they are unable to provide a bond, then the outsourcing Scheme Employer will need to decide whether that contractor should be precluded from tendering, or whether the bond requirement should be removed for all tenderers.  </w:t>
      </w:r>
    </w:p>
    <w:p w14:paraId="7AFC302A" w14:textId="77777777" w:rsidR="00ED26ED" w:rsidRPr="0000336B" w:rsidRDefault="00ED26ED" w:rsidP="00ED26ED">
      <w:pPr>
        <w:tabs>
          <w:tab w:val="center" w:pos="5103"/>
          <w:tab w:val="right" w:pos="10206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00336B" w:rsidRPr="0000336B" w14:paraId="6908C4A3" w14:textId="77777777" w:rsidTr="00CF4DBC">
        <w:tc>
          <w:tcPr>
            <w:tcW w:w="5103" w:type="dxa"/>
          </w:tcPr>
          <w:p w14:paraId="371B69A6" w14:textId="4CAFA8FB" w:rsidR="00ED26ED" w:rsidRPr="0000336B" w:rsidRDefault="00ED26ED" w:rsidP="00ED26ED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Fonts w:ascii="Arial" w:hAnsi="Arial" w:cs="Arial"/>
              </w:rPr>
              <w:t xml:space="preserve">Will the contractor be responsible for the pension deficit or surplus when the admissions </w:t>
            </w:r>
            <w:proofErr w:type="gramStart"/>
            <w:r w:rsidRPr="0000336B">
              <w:rPr>
                <w:rFonts w:ascii="Arial" w:hAnsi="Arial" w:cs="Arial"/>
              </w:rPr>
              <w:t>ends</w:t>
            </w:r>
            <w:proofErr w:type="gramEnd"/>
            <w:r w:rsidRPr="0000336B">
              <w:rPr>
                <w:rFonts w:ascii="Arial" w:hAnsi="Arial" w:cs="Arial"/>
              </w:rPr>
              <w:t>?</w:t>
            </w:r>
          </w:p>
        </w:tc>
        <w:tc>
          <w:tcPr>
            <w:tcW w:w="5353" w:type="dxa"/>
          </w:tcPr>
          <w:p w14:paraId="1B56F592" w14:textId="17C4FA0D" w:rsidR="00ED26ED" w:rsidRPr="0000336B" w:rsidRDefault="00ED26ED" w:rsidP="00ED26ED">
            <w:pPr>
              <w:tabs>
                <w:tab w:val="center" w:pos="5103"/>
                <w:tab w:val="right" w:pos="10206"/>
              </w:tabs>
              <w:spacing w:after="240"/>
              <w:rPr>
                <w:rStyle w:val="A4"/>
                <w:rFonts w:ascii="Arial" w:hAnsi="Arial"/>
                <w:color w:val="auto"/>
                <w:sz w:val="24"/>
                <w:szCs w:val="24"/>
              </w:rPr>
            </w:pP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instrText xml:space="preserve"> FORMCHECKBOX </w:instrText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separate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end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 xml:space="preserve">  Yes, the contractor is responsible.</w:t>
            </w:r>
          </w:p>
          <w:p w14:paraId="31B0DC86" w14:textId="02B82BFD" w:rsidR="00ED26ED" w:rsidRPr="0000336B" w:rsidRDefault="00ED26ED" w:rsidP="00ED26ED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instrText xml:space="preserve"> FORMCHECKBOX </w:instrText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separate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fldChar w:fldCharType="end"/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 xml:space="preserve">  No, the </w:t>
            </w:r>
            <w:r w:rsidR="00A024CF"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>outsourcing Scheme Employer</w:t>
            </w:r>
            <w:r w:rsidRPr="0000336B">
              <w:rPr>
                <w:rStyle w:val="A4"/>
                <w:rFonts w:ascii="Arial" w:hAnsi="Arial"/>
                <w:color w:val="auto"/>
                <w:sz w:val="24"/>
                <w:szCs w:val="24"/>
              </w:rPr>
              <w:t xml:space="preserve"> is responsible.</w:t>
            </w:r>
          </w:p>
        </w:tc>
      </w:tr>
    </w:tbl>
    <w:p w14:paraId="038EBC55" w14:textId="77777777" w:rsidR="00ED26ED" w:rsidRDefault="00ED26ED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3D41E847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7689D99C" w14:textId="2EE31C2E" w:rsidR="00ED26ED" w:rsidRDefault="00ED26ED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  <w:r w:rsidRPr="00ED26ED">
        <w:rPr>
          <w:rFonts w:ascii="Arial" w:hAnsi="Arial" w:cs="Arial"/>
          <w:b/>
          <w:bCs/>
          <w:color w:val="221E1F"/>
        </w:rPr>
        <w:t xml:space="preserve">If the answer to this question is “No”, a bond will </w:t>
      </w:r>
      <w:r w:rsidRPr="00ED26ED">
        <w:rPr>
          <w:rFonts w:ascii="Arial" w:hAnsi="Arial" w:cs="Arial"/>
          <w:b/>
          <w:bCs/>
          <w:color w:val="221E1F"/>
          <w:u w:val="single"/>
        </w:rPr>
        <w:t>not</w:t>
      </w:r>
      <w:r w:rsidRPr="00ED26ED">
        <w:rPr>
          <w:rFonts w:ascii="Arial" w:hAnsi="Arial" w:cs="Arial"/>
          <w:b/>
          <w:bCs/>
          <w:color w:val="221E1F"/>
        </w:rPr>
        <w:t xml:space="preserve"> be </w:t>
      </w:r>
      <w:proofErr w:type="gramStart"/>
      <w:r w:rsidRPr="00ED26ED">
        <w:rPr>
          <w:rFonts w:ascii="Arial" w:hAnsi="Arial" w:cs="Arial"/>
          <w:b/>
          <w:bCs/>
          <w:color w:val="221E1F"/>
        </w:rPr>
        <w:t>required</w:t>
      </w:r>
      <w:proofErr w:type="gramEnd"/>
      <w:r w:rsidRPr="00ED26ED">
        <w:rPr>
          <w:rFonts w:ascii="Arial" w:hAnsi="Arial" w:cs="Arial"/>
          <w:b/>
          <w:bCs/>
          <w:color w:val="221E1F"/>
        </w:rPr>
        <w:t xml:space="preserve"> and the questionnaire terminates here. </w:t>
      </w:r>
      <w:r>
        <w:rPr>
          <w:rFonts w:ascii="Arial" w:hAnsi="Arial" w:cs="Arial"/>
          <w:color w:val="221E1F"/>
        </w:rPr>
        <w:t xml:space="preserve"> Otherwise, please proceed to question 2.</w:t>
      </w:r>
    </w:p>
    <w:p w14:paraId="50829E7F" w14:textId="77777777" w:rsidR="00A217B7" w:rsidRDefault="00A217B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53"/>
      </w:tblGrid>
      <w:tr w:rsidR="00A217B7" w:rsidRPr="00ED26ED" w14:paraId="5968EB2B" w14:textId="77777777" w:rsidTr="00CF4DBC">
        <w:tc>
          <w:tcPr>
            <w:tcW w:w="5103" w:type="dxa"/>
          </w:tcPr>
          <w:p w14:paraId="3B091DC0" w14:textId="77776F9A" w:rsidR="00A217B7" w:rsidRPr="0000336B" w:rsidRDefault="00A217B7" w:rsidP="00A217B7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Fonts w:ascii="Arial" w:hAnsi="Arial" w:cs="Arial"/>
              </w:rPr>
              <w:t xml:space="preserve">Does the </w:t>
            </w:r>
            <w:r w:rsidR="00A024CF" w:rsidRPr="0000336B">
              <w:rPr>
                <w:rFonts w:ascii="Arial" w:hAnsi="Arial" w:cs="Arial"/>
              </w:rPr>
              <w:t>outsourcing Scheme Employer</w:t>
            </w:r>
            <w:r w:rsidRPr="0000336B">
              <w:rPr>
                <w:rFonts w:ascii="Arial" w:hAnsi="Arial" w:cs="Arial"/>
              </w:rPr>
              <w:t xml:space="preserve"> require a bond to be put in place for this admission? </w:t>
            </w:r>
            <w:r w:rsidR="00CF4DBC" w:rsidRPr="0000336B">
              <w:rPr>
                <w:rFonts w:ascii="Arial" w:hAnsi="Arial" w:cs="Arial"/>
              </w:rPr>
              <w:t xml:space="preserve"> </w:t>
            </w:r>
            <w:r w:rsidR="00A024CF" w:rsidRPr="0000336B">
              <w:rPr>
                <w:rFonts w:ascii="Arial" w:hAnsi="Arial" w:cs="Arial"/>
                <w:i/>
                <w:iCs/>
              </w:rPr>
              <w:t>If</w:t>
            </w:r>
            <w:r w:rsidR="00A024CF" w:rsidRPr="0000336B">
              <w:rPr>
                <w:i/>
                <w:iCs/>
              </w:rPr>
              <w:t xml:space="preserve"> </w:t>
            </w:r>
            <w:r w:rsidR="00A024CF" w:rsidRPr="0000336B">
              <w:rPr>
                <w:rFonts w:ascii="Arial" w:hAnsi="Arial" w:cs="Arial"/>
                <w:i/>
                <w:iCs/>
              </w:rPr>
              <w:t>so,</w:t>
            </w:r>
            <w:r w:rsidR="00A024CF" w:rsidRPr="0000336B">
              <w:rPr>
                <w:i/>
                <w:iCs/>
              </w:rPr>
              <w:t xml:space="preserve"> </w:t>
            </w:r>
            <w:r w:rsidR="00A024CF" w:rsidRPr="0000336B">
              <w:rPr>
                <w:rFonts w:ascii="Arial" w:hAnsi="Arial" w:cs="Arial"/>
                <w:i/>
                <w:iCs/>
              </w:rPr>
              <w:t>t</w:t>
            </w:r>
            <w:r w:rsidR="00CF4DBC" w:rsidRPr="0000336B">
              <w:rPr>
                <w:rFonts w:ascii="Arial" w:hAnsi="Arial" w:cs="Arial"/>
                <w:i/>
                <w:iCs/>
              </w:rPr>
              <w:t>h</w:t>
            </w:r>
            <w:r w:rsidRPr="0000336B">
              <w:rPr>
                <w:rFonts w:ascii="Arial" w:hAnsi="Arial" w:cs="Arial"/>
                <w:i/>
                <w:iCs/>
              </w:rPr>
              <w:t xml:space="preserve">is should be </w:t>
            </w:r>
            <w:r w:rsidR="00A024CF" w:rsidRPr="0000336B">
              <w:rPr>
                <w:rFonts w:ascii="Arial" w:hAnsi="Arial" w:cs="Arial"/>
                <w:i/>
                <w:iCs/>
              </w:rPr>
              <w:t>specified</w:t>
            </w:r>
            <w:r w:rsidR="00A024CF" w:rsidRPr="0000336B">
              <w:rPr>
                <w:i/>
                <w:iCs/>
              </w:rPr>
              <w:t xml:space="preserve"> </w:t>
            </w:r>
            <w:r w:rsidRPr="0000336B">
              <w:rPr>
                <w:rFonts w:ascii="Arial" w:hAnsi="Arial" w:cs="Arial"/>
                <w:i/>
                <w:iCs/>
              </w:rPr>
              <w:t>in the tender documentation.</w:t>
            </w:r>
          </w:p>
        </w:tc>
        <w:tc>
          <w:tcPr>
            <w:tcW w:w="5353" w:type="dxa"/>
          </w:tcPr>
          <w:p w14:paraId="67C70F69" w14:textId="53E4F481" w:rsidR="00A217B7" w:rsidRPr="00ED26ED" w:rsidRDefault="00A217B7" w:rsidP="00822CED">
            <w:pPr>
              <w:tabs>
                <w:tab w:val="center" w:pos="5103"/>
                <w:tab w:val="right" w:pos="10206"/>
              </w:tabs>
              <w:spacing w:after="240"/>
              <w:rPr>
                <w:rStyle w:val="A4"/>
                <w:rFonts w:ascii="Arial" w:hAnsi="Arial"/>
                <w:sz w:val="24"/>
                <w:szCs w:val="24"/>
              </w:rPr>
            </w:pP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t xml:space="preserve">  Yes, </w:t>
            </w:r>
            <w:r>
              <w:rPr>
                <w:rStyle w:val="A4"/>
                <w:rFonts w:ascii="Arial" w:hAnsi="Arial"/>
                <w:sz w:val="24"/>
                <w:szCs w:val="24"/>
              </w:rPr>
              <w:t>a</w:t>
            </w:r>
            <w:r w:rsidRPr="00A217B7">
              <w:rPr>
                <w:rStyle w:val="A4"/>
                <w:rFonts w:ascii="Arial" w:hAnsi="Arial"/>
                <w:sz w:val="24"/>
                <w:szCs w:val="24"/>
              </w:rPr>
              <w:t xml:space="preserve"> bond is required</w:t>
            </w:r>
            <w:r>
              <w:rPr>
                <w:rStyle w:val="A4"/>
                <w:rFonts w:ascii="Arial" w:hAnsi="Arial"/>
                <w:sz w:val="24"/>
                <w:szCs w:val="24"/>
              </w:rPr>
              <w:t>.</w:t>
            </w:r>
          </w:p>
          <w:p w14:paraId="5AA725FB" w14:textId="2998A6B1" w:rsidR="00A217B7" w:rsidRPr="00ED26ED" w:rsidRDefault="00A217B7" w:rsidP="00822CED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color w:val="221E1F"/>
              </w:rPr>
            </w:pP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t xml:space="preserve">  No,</w:t>
            </w:r>
            <w:r>
              <w:rPr>
                <w:rStyle w:val="A4"/>
                <w:rFonts w:ascii="Arial" w:hAnsi="Arial"/>
                <w:sz w:val="24"/>
                <w:szCs w:val="24"/>
              </w:rPr>
              <w:t xml:space="preserve"> a bond is not required.</w:t>
            </w:r>
          </w:p>
        </w:tc>
      </w:tr>
    </w:tbl>
    <w:p w14:paraId="3B0774F9" w14:textId="77777777" w:rsidR="00A217B7" w:rsidRDefault="00A217B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47BB8F9A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0117A5A8" w14:textId="70770C77" w:rsidR="00A217B7" w:rsidRDefault="00A217B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</w:rPr>
        <w:t>I</w:t>
      </w:r>
      <w:r w:rsidRPr="0000336B">
        <w:rPr>
          <w:rFonts w:ascii="Arial" w:hAnsi="Arial" w:cs="Arial"/>
        </w:rPr>
        <w:t xml:space="preserve">f </w:t>
      </w:r>
      <w:r w:rsidR="00BD2E6C" w:rsidRPr="0000336B">
        <w:rPr>
          <w:rFonts w:ascii="Arial" w:hAnsi="Arial" w:cs="Arial"/>
        </w:rPr>
        <w:t>the answer to the above is “Yes”</w:t>
      </w:r>
      <w:r w:rsidRPr="0000336B">
        <w:rPr>
          <w:rFonts w:ascii="Arial" w:hAnsi="Arial" w:cs="Arial"/>
        </w:rPr>
        <w:t xml:space="preserve">, please refer to the summary paper and risk assessment provided by the Actuary </w:t>
      </w:r>
      <w:r w:rsidR="00BD2E6C" w:rsidRPr="0000336B">
        <w:rPr>
          <w:rFonts w:ascii="Arial" w:hAnsi="Arial" w:cs="Arial"/>
        </w:rPr>
        <w:t xml:space="preserve">for </w:t>
      </w:r>
      <w:r w:rsidR="009853F6" w:rsidRPr="0000336B">
        <w:rPr>
          <w:rFonts w:ascii="Arial" w:hAnsi="Arial" w:cs="Arial"/>
        </w:rPr>
        <w:t>information relevant to deciding a bond value</w:t>
      </w:r>
      <w:r w:rsidRPr="0000336B">
        <w:rPr>
          <w:rFonts w:ascii="Arial" w:hAnsi="Arial" w:cs="Arial"/>
        </w:rPr>
        <w:t xml:space="preserve">.  </w:t>
      </w:r>
      <w:r w:rsidR="00ED4F62">
        <w:rPr>
          <w:rFonts w:ascii="Arial" w:hAnsi="Arial" w:cs="Arial"/>
        </w:rPr>
        <w:t>Page 6</w:t>
      </w:r>
      <w:r w:rsidR="00CF4DBC" w:rsidRPr="0000336B">
        <w:rPr>
          <w:rFonts w:ascii="Arial" w:hAnsi="Arial" w:cs="Arial"/>
        </w:rPr>
        <w:t xml:space="preserve"> of t</w:t>
      </w:r>
      <w:r w:rsidRPr="0000336B">
        <w:rPr>
          <w:rFonts w:ascii="Arial" w:hAnsi="Arial" w:cs="Arial"/>
        </w:rPr>
        <w:t xml:space="preserve">he </w:t>
      </w:r>
      <w:r w:rsidR="00CF4DBC" w:rsidRPr="0000336B">
        <w:rPr>
          <w:rFonts w:ascii="Arial" w:hAnsi="Arial" w:cs="Arial"/>
        </w:rPr>
        <w:t>APF</w:t>
      </w:r>
      <w:r w:rsidRPr="0000336B">
        <w:rPr>
          <w:rFonts w:ascii="Arial" w:hAnsi="Arial" w:cs="Arial"/>
        </w:rPr>
        <w:t xml:space="preserve"> “Deciding a Bond Amount” guidance </w:t>
      </w:r>
      <w:r w:rsidR="00A024CF" w:rsidRPr="0000336B">
        <w:rPr>
          <w:rFonts w:ascii="Arial" w:hAnsi="Arial" w:cs="Arial"/>
        </w:rPr>
        <w:t>sets out what APF considers to be a logical method of calculating a bond value</w:t>
      </w:r>
      <w:r w:rsidR="00475681" w:rsidRPr="0000336B">
        <w:rPr>
          <w:rFonts w:ascii="Arial" w:hAnsi="Arial" w:cs="Arial"/>
        </w:rPr>
        <w:t>.</w:t>
      </w:r>
      <w:r w:rsidR="00A024CF" w:rsidRPr="0000336B">
        <w:rPr>
          <w:rFonts w:ascii="Arial" w:hAnsi="Arial" w:cs="Arial"/>
        </w:rPr>
        <w:t xml:space="preserve"> </w:t>
      </w:r>
      <w:r w:rsidR="00475681" w:rsidRPr="0000336B">
        <w:rPr>
          <w:rFonts w:ascii="Arial" w:hAnsi="Arial" w:cs="Arial"/>
        </w:rPr>
        <w:t>However,</w:t>
      </w:r>
      <w:r w:rsidR="00A024CF" w:rsidRPr="0000336B">
        <w:rPr>
          <w:rFonts w:ascii="Arial" w:hAnsi="Arial" w:cs="Arial"/>
        </w:rPr>
        <w:t xml:space="preserve"> this is not intended to be prescriptive since much depends on the extent of risk protection desired by the</w:t>
      </w:r>
      <w:r w:rsidR="00475681" w:rsidRPr="0000336B">
        <w:rPr>
          <w:rFonts w:ascii="Arial" w:hAnsi="Arial" w:cs="Arial"/>
        </w:rPr>
        <w:t xml:space="preserve"> outsourcing Scheme Employer</w:t>
      </w:r>
      <w:r w:rsidR="00A024CF" w:rsidRPr="0000336B">
        <w:rPr>
          <w:rFonts w:ascii="Arial" w:hAnsi="Arial" w:cs="Arial"/>
        </w:rPr>
        <w:t xml:space="preserve">. </w:t>
      </w:r>
      <w:r w:rsidR="00475681" w:rsidRPr="0000336B">
        <w:rPr>
          <w:rFonts w:ascii="Arial" w:hAnsi="Arial" w:cs="Arial"/>
        </w:rPr>
        <w:t>P</w:t>
      </w:r>
      <w:r w:rsidR="00CF4DBC" w:rsidRPr="0000336B">
        <w:rPr>
          <w:rFonts w:ascii="Arial" w:hAnsi="Arial" w:cs="Arial"/>
        </w:rPr>
        <w:t xml:space="preserve">lease contact </w:t>
      </w:r>
      <w:hyperlink r:id="rId8" w:history="1">
        <w:r w:rsidR="00CF4DBC" w:rsidRPr="005F4F7A">
          <w:rPr>
            <w:rStyle w:val="Hyperlink"/>
            <w:rFonts w:ascii="Arial" w:hAnsi="Arial" w:cs="Arial"/>
          </w:rPr>
          <w:t>APF_EmployerAdmissions@bathnes.gov.uk</w:t>
        </w:r>
      </w:hyperlink>
      <w:r w:rsidR="00CF4DBC">
        <w:rPr>
          <w:rFonts w:ascii="Arial" w:hAnsi="Arial" w:cs="Arial"/>
          <w:color w:val="221E1F"/>
        </w:rPr>
        <w:t xml:space="preserve"> if </w:t>
      </w:r>
      <w:r w:rsidR="00CF4DBC" w:rsidRPr="0000336B">
        <w:rPr>
          <w:rFonts w:ascii="Arial" w:hAnsi="Arial" w:cs="Arial"/>
        </w:rPr>
        <w:t xml:space="preserve">you require further </w:t>
      </w:r>
      <w:r w:rsidR="00475681" w:rsidRPr="0000336B">
        <w:rPr>
          <w:rFonts w:ascii="Arial" w:hAnsi="Arial" w:cs="Arial"/>
        </w:rPr>
        <w:t>information or wish to discuss the options</w:t>
      </w:r>
      <w:r w:rsidR="00CF4DBC" w:rsidRPr="0000336B">
        <w:rPr>
          <w:rFonts w:ascii="Arial" w:hAnsi="Arial" w:cs="Arial"/>
        </w:rPr>
        <w:t xml:space="preserve"> before pro</w:t>
      </w:r>
      <w:r w:rsidR="00475681" w:rsidRPr="0000336B">
        <w:rPr>
          <w:rFonts w:ascii="Arial" w:hAnsi="Arial" w:cs="Arial"/>
        </w:rPr>
        <w:t>ceeding.</w:t>
      </w:r>
    </w:p>
    <w:p w14:paraId="7A680583" w14:textId="77777777" w:rsidR="00CF4DBC" w:rsidRDefault="00CF4DBC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803"/>
      </w:tblGrid>
      <w:tr w:rsidR="00CF4DBC" w:rsidRPr="00ED26ED" w14:paraId="244DF88E" w14:textId="77777777" w:rsidTr="00CF4DBC">
        <w:tc>
          <w:tcPr>
            <w:tcW w:w="6663" w:type="dxa"/>
          </w:tcPr>
          <w:p w14:paraId="1A930165" w14:textId="4FB64087" w:rsidR="00CF4DBC" w:rsidRPr="0000336B" w:rsidRDefault="00CF4DBC" w:rsidP="00CF4DBC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</w:rPr>
            </w:pPr>
            <w:r w:rsidRPr="0000336B">
              <w:rPr>
                <w:rFonts w:ascii="Arial" w:hAnsi="Arial" w:cs="Arial"/>
              </w:rPr>
              <w:t xml:space="preserve">What bond amount is the </w:t>
            </w:r>
            <w:r w:rsidR="00475681" w:rsidRPr="0000336B">
              <w:rPr>
                <w:rFonts w:ascii="Arial" w:hAnsi="Arial" w:cs="Arial"/>
              </w:rPr>
              <w:t>outsourcing Scheme Employer</w:t>
            </w:r>
            <w:r w:rsidRPr="0000336B">
              <w:rPr>
                <w:rFonts w:ascii="Arial" w:hAnsi="Arial" w:cs="Arial"/>
              </w:rPr>
              <w:t xml:space="preserve"> looking to put in place?</w:t>
            </w:r>
          </w:p>
        </w:tc>
        <w:tc>
          <w:tcPr>
            <w:tcW w:w="3803" w:type="dxa"/>
          </w:tcPr>
          <w:p w14:paraId="3DD15F9E" w14:textId="3225CF9A" w:rsidR="00CF4DBC" w:rsidRPr="00CF4DBC" w:rsidRDefault="00CF4DBC" w:rsidP="00CF4DBC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ED26ED">
              <w:rPr>
                <w:rFonts w:ascii="Arial" w:hAnsi="Arial" w:cs="Arial"/>
              </w:rPr>
              <w:t xml:space="preserve">  </w:t>
            </w:r>
            <w:r w:rsidRPr="00ED26ED">
              <w:rPr>
                <w:rFonts w:ascii="Arial" w:hAnsi="Arial" w:cs="Arial"/>
              </w:rPr>
              <w:tab/>
            </w:r>
          </w:p>
        </w:tc>
      </w:tr>
    </w:tbl>
    <w:p w14:paraId="6F1DB4F1" w14:textId="77777777" w:rsidR="00CF4DBC" w:rsidRDefault="00CF4DBC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4872EE3C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0C9D8DC1" w14:textId="03DD8787" w:rsidR="00CF4DBC" w:rsidRPr="0000336B" w:rsidRDefault="00BD2E6C" w:rsidP="00ED26ED">
      <w:pPr>
        <w:tabs>
          <w:tab w:val="center" w:pos="5103"/>
          <w:tab w:val="right" w:pos="10206"/>
        </w:tabs>
        <w:rPr>
          <w:rFonts w:ascii="Arial" w:hAnsi="Arial" w:cs="Arial"/>
        </w:rPr>
      </w:pPr>
      <w:r w:rsidRPr="0000336B">
        <w:rPr>
          <w:rFonts w:ascii="Arial" w:hAnsi="Arial" w:cs="Arial"/>
        </w:rPr>
        <w:t xml:space="preserve">Depending on the length of the contract, the bond may need to be reviewed.  This is a matter for the </w:t>
      </w:r>
      <w:r w:rsidR="00475681" w:rsidRPr="0000336B">
        <w:rPr>
          <w:rFonts w:ascii="Arial" w:hAnsi="Arial" w:cs="Arial"/>
        </w:rPr>
        <w:t>outsourcing Scheme Employer</w:t>
      </w:r>
      <w:r w:rsidRPr="0000336B">
        <w:rPr>
          <w:rFonts w:ascii="Arial" w:hAnsi="Arial" w:cs="Arial"/>
        </w:rPr>
        <w:t xml:space="preserve"> to decide, but we have provided guidance on this in point 6 of the “Deciding a Bond Amount” Guidance.</w:t>
      </w:r>
    </w:p>
    <w:p w14:paraId="4407F5FC" w14:textId="77777777" w:rsidR="00CF4DBC" w:rsidRDefault="00CF4DBC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796"/>
      </w:tblGrid>
      <w:tr w:rsidR="004B1B07" w:rsidRPr="00ED26ED" w14:paraId="4E89ABEC" w14:textId="77777777" w:rsidTr="004B1B07">
        <w:tc>
          <w:tcPr>
            <w:tcW w:w="5670" w:type="dxa"/>
          </w:tcPr>
          <w:p w14:paraId="037E66C1" w14:textId="6E0306FD" w:rsidR="004B1B07" w:rsidRPr="004B1B07" w:rsidRDefault="004B1B07" w:rsidP="004B1B07">
            <w:pPr>
              <w:pStyle w:val="ListParagraph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rPr>
                <w:rFonts w:ascii="Arial" w:hAnsi="Arial" w:cs="Arial"/>
                <w:color w:val="221E1F"/>
              </w:rPr>
            </w:pPr>
            <w:r w:rsidRPr="004B1B07">
              <w:rPr>
                <w:rFonts w:ascii="Arial" w:hAnsi="Arial" w:cs="Arial"/>
                <w:color w:val="221E1F"/>
              </w:rPr>
              <w:t>Will the bond be for the duration of the contract</w:t>
            </w:r>
            <w:r>
              <w:rPr>
                <w:rFonts w:ascii="Arial" w:hAnsi="Arial" w:cs="Arial"/>
                <w:color w:val="221E1F"/>
              </w:rPr>
              <w:t>,</w:t>
            </w:r>
            <w:r w:rsidRPr="004B1B07">
              <w:rPr>
                <w:rFonts w:ascii="Arial" w:hAnsi="Arial" w:cs="Arial"/>
                <w:color w:val="221E1F"/>
              </w:rPr>
              <w:t xml:space="preserve"> or will it need to be renewed before the contract terminates?</w:t>
            </w:r>
            <w:r>
              <w:rPr>
                <w:rFonts w:ascii="Arial" w:hAnsi="Arial" w:cs="Arial"/>
                <w:color w:val="221E1F"/>
              </w:rPr>
              <w:t xml:space="preserve"> </w:t>
            </w:r>
            <w:r w:rsidRPr="004B1B07">
              <w:rPr>
                <w:rFonts w:ascii="Arial" w:hAnsi="Arial" w:cs="Arial"/>
                <w:color w:val="221E1F"/>
              </w:rPr>
              <w:t xml:space="preserve"> If it is not for the duration of the contract,</w:t>
            </w:r>
            <w:r>
              <w:rPr>
                <w:rFonts w:ascii="Arial" w:hAnsi="Arial" w:cs="Arial"/>
                <w:color w:val="221E1F"/>
              </w:rPr>
              <w:t xml:space="preserve"> the</w:t>
            </w:r>
            <w:r w:rsidRPr="004B1B07">
              <w:rPr>
                <w:rFonts w:ascii="Arial" w:hAnsi="Arial" w:cs="Arial"/>
                <w:color w:val="221E1F"/>
              </w:rPr>
              <w:t xml:space="preserve"> contractor will need to be informed in the contract of the consequences of not renewing.</w:t>
            </w:r>
          </w:p>
        </w:tc>
        <w:tc>
          <w:tcPr>
            <w:tcW w:w="4796" w:type="dxa"/>
          </w:tcPr>
          <w:p w14:paraId="23389CCF" w14:textId="22249D1F" w:rsidR="004B1B07" w:rsidRPr="004B1B07" w:rsidRDefault="004B1B07" w:rsidP="00E9775D">
            <w:pPr>
              <w:tabs>
                <w:tab w:val="center" w:pos="5103"/>
                <w:tab w:val="right" w:pos="10206"/>
              </w:tabs>
              <w:spacing w:after="240"/>
              <w:rPr>
                <w:rStyle w:val="A4"/>
                <w:rFonts w:ascii="Arial" w:hAnsi="Arial"/>
                <w:sz w:val="24"/>
                <w:szCs w:val="24"/>
              </w:rPr>
            </w:pPr>
            <w:r w:rsidRPr="004B1B07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4B1B07">
              <w:rPr>
                <w:rStyle w:val="A4"/>
                <w:rFonts w:ascii="Arial" w:hAnsi="Arial"/>
                <w:sz w:val="24"/>
                <w:szCs w:val="24"/>
              </w:rPr>
              <w:t xml:space="preserve">  The bond will be for the duration of the contract</w:t>
            </w:r>
            <w:r>
              <w:rPr>
                <w:rStyle w:val="A4"/>
                <w:rFonts w:ascii="Arial" w:hAnsi="Arial"/>
                <w:sz w:val="24"/>
                <w:szCs w:val="24"/>
              </w:rPr>
              <w:t>.</w:t>
            </w:r>
          </w:p>
          <w:p w14:paraId="6173CBC4" w14:textId="0194928D" w:rsidR="004B1B07" w:rsidRDefault="004B1B07" w:rsidP="00E9775D">
            <w:pPr>
              <w:tabs>
                <w:tab w:val="center" w:pos="5103"/>
                <w:tab w:val="right" w:pos="10206"/>
              </w:tabs>
              <w:rPr>
                <w:rStyle w:val="A4"/>
                <w:rFonts w:ascii="Arial" w:hAnsi="Arial"/>
                <w:sz w:val="24"/>
                <w:szCs w:val="24"/>
              </w:rPr>
            </w:pP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instrText xml:space="preserve"> FORMCHECKBOX </w:instrText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separate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fldChar w:fldCharType="end"/>
            </w:r>
            <w:r w:rsidRPr="00ED26ED">
              <w:rPr>
                <w:rStyle w:val="A4"/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Style w:val="A4"/>
                <w:rFonts w:ascii="Arial" w:hAnsi="Arial"/>
                <w:sz w:val="24"/>
                <w:szCs w:val="24"/>
              </w:rPr>
              <w:t>The bond will be in place for a set period (</w:t>
            </w:r>
            <w:r w:rsidRPr="004B1B07">
              <w:rPr>
                <w:rStyle w:val="A4"/>
                <w:rFonts w:ascii="Arial" w:hAnsi="Arial"/>
                <w:i/>
                <w:iCs/>
                <w:sz w:val="24"/>
                <w:szCs w:val="24"/>
              </w:rPr>
              <w:t>please specify the duration below</w:t>
            </w:r>
            <w:r>
              <w:rPr>
                <w:rStyle w:val="A4"/>
                <w:rFonts w:ascii="Arial" w:hAnsi="Arial"/>
                <w:sz w:val="24"/>
                <w:szCs w:val="24"/>
              </w:rPr>
              <w:t>)</w:t>
            </w:r>
          </w:p>
          <w:p w14:paraId="523679A4" w14:textId="77777777" w:rsidR="004B1B07" w:rsidRDefault="004B1B07" w:rsidP="00E9775D">
            <w:pPr>
              <w:tabs>
                <w:tab w:val="center" w:pos="5103"/>
                <w:tab w:val="right" w:pos="10206"/>
              </w:tabs>
              <w:rPr>
                <w:rFonts w:ascii="Arial" w:hAnsi="Arial" w:cs="Arial"/>
                <w:color w:val="221E1F"/>
              </w:rPr>
            </w:pPr>
          </w:p>
          <w:p w14:paraId="4DE4687F" w14:textId="7C2A4B9C" w:rsidR="004B1B07" w:rsidRPr="004B1B07" w:rsidRDefault="004B1B07" w:rsidP="004B1B07">
            <w:pPr>
              <w:tabs>
                <w:tab w:val="right" w:leader="dot" w:pos="10206"/>
              </w:tabs>
              <w:spacing w:before="120" w:after="120"/>
              <w:rPr>
                <w:rFonts w:ascii="Arial" w:hAnsi="Arial" w:cs="Arial"/>
              </w:rPr>
            </w:pPr>
            <w:r w:rsidRPr="00ED26ED">
              <w:rPr>
                <w:rFonts w:ascii="Arial" w:hAnsi="Arial" w:cs="Arial"/>
              </w:rPr>
              <w:tab/>
            </w:r>
          </w:p>
        </w:tc>
      </w:tr>
    </w:tbl>
    <w:p w14:paraId="7018D3B3" w14:textId="77777777" w:rsidR="004B1B07" w:rsidRDefault="004B1B07" w:rsidP="00ED26ED">
      <w:pPr>
        <w:tabs>
          <w:tab w:val="center" w:pos="5103"/>
          <w:tab w:val="right" w:pos="10206"/>
        </w:tabs>
        <w:rPr>
          <w:rFonts w:ascii="Arial" w:hAnsi="Arial" w:cs="Arial"/>
          <w:color w:val="221E1F"/>
        </w:rPr>
      </w:pPr>
    </w:p>
    <w:p w14:paraId="501C3A45" w14:textId="5DF46AB1" w:rsidR="00A9363B" w:rsidRPr="00D802B6" w:rsidRDefault="00A9363B" w:rsidP="00ED26ED">
      <w:pPr>
        <w:tabs>
          <w:tab w:val="center" w:pos="5103"/>
          <w:tab w:val="right" w:pos="10206"/>
        </w:tabs>
        <w:rPr>
          <w:rFonts w:ascii="Arial" w:hAnsi="Arial" w:cs="Arial"/>
          <w:b/>
          <w:bCs/>
          <w:color w:val="221E1F"/>
        </w:rPr>
      </w:pPr>
      <w:r w:rsidRPr="00D802B6">
        <w:rPr>
          <w:rFonts w:ascii="Arial" w:hAnsi="Arial" w:cs="Arial"/>
          <w:b/>
          <w:bCs/>
          <w:color w:val="221E1F"/>
        </w:rPr>
        <w:t xml:space="preserve">Once completed, please return the form to </w:t>
      </w:r>
      <w:hyperlink r:id="rId9" w:history="1">
        <w:r w:rsidRPr="00D802B6">
          <w:rPr>
            <w:rStyle w:val="Hyperlink"/>
            <w:rFonts w:ascii="Arial" w:hAnsi="Arial" w:cs="Arial"/>
            <w:b/>
            <w:bCs/>
          </w:rPr>
          <w:t>APF_EmployerAdmissions@bathnes.gov.uk</w:t>
        </w:r>
      </w:hyperlink>
      <w:r w:rsidRPr="00D802B6">
        <w:rPr>
          <w:rFonts w:ascii="Arial" w:hAnsi="Arial" w:cs="Arial"/>
          <w:b/>
          <w:bCs/>
          <w:color w:val="221E1F"/>
        </w:rPr>
        <w:t>.</w:t>
      </w:r>
    </w:p>
    <w:sectPr w:rsidR="00A9363B" w:rsidRPr="00D802B6" w:rsidSect="00ED26E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BDE8" w14:textId="77777777" w:rsidR="00A9363B" w:rsidRDefault="00A9363B" w:rsidP="00A9363B">
      <w:r>
        <w:separator/>
      </w:r>
    </w:p>
  </w:endnote>
  <w:endnote w:type="continuationSeparator" w:id="0">
    <w:p w14:paraId="1549B169" w14:textId="77777777" w:rsidR="00A9363B" w:rsidRDefault="00A9363B" w:rsidP="00A9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D3C3" w14:textId="001F485D" w:rsidR="00A9363B" w:rsidRPr="00D802B6" w:rsidRDefault="00D802B6" w:rsidP="00D802B6">
    <w:pPr>
      <w:pStyle w:val="Footer"/>
      <w:jc w:val="right"/>
    </w:pPr>
    <w:r>
      <w:rPr>
        <w:rFonts w:ascii="Arial" w:hAnsi="Arial"/>
        <w:color w:val="808080"/>
        <w:sz w:val="20"/>
        <w:lang w:val="en-US"/>
      </w:rPr>
      <w:t>LGPS32-202</w:t>
    </w:r>
    <w:r w:rsidR="009B7F8D">
      <w:rPr>
        <w:rFonts w:ascii="Arial" w:hAnsi="Arial"/>
        <w:color w:val="808080"/>
        <w:sz w:val="20"/>
        <w:lang w:val="en-US"/>
      </w:rPr>
      <w:t>50129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529D" w14:textId="77777777" w:rsidR="00A9363B" w:rsidRDefault="00A9363B" w:rsidP="00A9363B">
      <w:r>
        <w:separator/>
      </w:r>
    </w:p>
  </w:footnote>
  <w:footnote w:type="continuationSeparator" w:id="0">
    <w:p w14:paraId="5A68CD2A" w14:textId="77777777" w:rsidR="00A9363B" w:rsidRDefault="00A9363B" w:rsidP="00A9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53C9"/>
    <w:multiLevelType w:val="hybridMultilevel"/>
    <w:tmpl w:val="EF6C8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B55"/>
    <w:multiLevelType w:val="hybridMultilevel"/>
    <w:tmpl w:val="6F128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591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C763D"/>
    <w:multiLevelType w:val="hybridMultilevel"/>
    <w:tmpl w:val="A6D60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2DAA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FA4"/>
    <w:multiLevelType w:val="hybridMultilevel"/>
    <w:tmpl w:val="51AED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B06C9"/>
    <w:multiLevelType w:val="hybridMultilevel"/>
    <w:tmpl w:val="D7F0C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064A1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2507"/>
    <w:multiLevelType w:val="hybridMultilevel"/>
    <w:tmpl w:val="EF6C84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28391">
    <w:abstractNumId w:val="1"/>
  </w:num>
  <w:num w:numId="2" w16cid:durableId="621228076">
    <w:abstractNumId w:val="6"/>
  </w:num>
  <w:num w:numId="3" w16cid:durableId="1524510203">
    <w:abstractNumId w:val="3"/>
  </w:num>
  <w:num w:numId="4" w16cid:durableId="847713935">
    <w:abstractNumId w:val="0"/>
  </w:num>
  <w:num w:numId="5" w16cid:durableId="436364933">
    <w:abstractNumId w:val="2"/>
  </w:num>
  <w:num w:numId="6" w16cid:durableId="2095663233">
    <w:abstractNumId w:val="5"/>
  </w:num>
  <w:num w:numId="7" w16cid:durableId="1159467858">
    <w:abstractNumId w:val="8"/>
  </w:num>
  <w:num w:numId="8" w16cid:durableId="208542228">
    <w:abstractNumId w:val="4"/>
  </w:num>
  <w:num w:numId="9" w16cid:durableId="1183208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ED"/>
    <w:rsid w:val="0000336B"/>
    <w:rsid w:val="00013B64"/>
    <w:rsid w:val="00280C72"/>
    <w:rsid w:val="002810D5"/>
    <w:rsid w:val="00475681"/>
    <w:rsid w:val="004B1B07"/>
    <w:rsid w:val="007475F4"/>
    <w:rsid w:val="008A3356"/>
    <w:rsid w:val="009853F6"/>
    <w:rsid w:val="009A02B1"/>
    <w:rsid w:val="009B7F8D"/>
    <w:rsid w:val="00A024CF"/>
    <w:rsid w:val="00A217B7"/>
    <w:rsid w:val="00A24AF1"/>
    <w:rsid w:val="00A9363B"/>
    <w:rsid w:val="00BD2E6C"/>
    <w:rsid w:val="00CC30DA"/>
    <w:rsid w:val="00CF4DBC"/>
    <w:rsid w:val="00D23279"/>
    <w:rsid w:val="00D720A5"/>
    <w:rsid w:val="00D802B6"/>
    <w:rsid w:val="00E529C8"/>
    <w:rsid w:val="00E52F87"/>
    <w:rsid w:val="00ED26ED"/>
    <w:rsid w:val="00E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2085"/>
  <w15:chartTrackingRefBased/>
  <w15:docId w15:val="{42EC5C84-520C-4B74-9CBC-9FD3512F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rsid w:val="00ED26ED"/>
    <w:rPr>
      <w:rFonts w:cs="Arial"/>
      <w:color w:val="221E1F"/>
      <w:sz w:val="21"/>
      <w:szCs w:val="21"/>
    </w:rPr>
  </w:style>
  <w:style w:type="paragraph" w:styleId="ListParagraph">
    <w:name w:val="List Paragraph"/>
    <w:basedOn w:val="Normal"/>
    <w:uiPriority w:val="34"/>
    <w:qFormat/>
    <w:rsid w:val="00ED26ED"/>
    <w:pPr>
      <w:ind w:left="720"/>
      <w:contextualSpacing/>
    </w:pPr>
  </w:style>
  <w:style w:type="table" w:styleId="TableGrid">
    <w:name w:val="Table Grid"/>
    <w:basedOn w:val="TableNormal"/>
    <w:uiPriority w:val="39"/>
    <w:rsid w:val="00ED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7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3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6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3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F_EmployerAdmissions@bathne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PF_EmployerAdmissions@bath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LGPS32</dc:title>
  <dc:subject/>
  <dc:creator>Oliver Miller</dc:creator>
  <cp:keywords/>
  <dc:description/>
  <cp:lastModifiedBy>Ben Altoft</cp:lastModifiedBy>
  <cp:revision>11</cp:revision>
  <dcterms:created xsi:type="dcterms:W3CDTF">2024-03-08T10:14:00Z</dcterms:created>
  <dcterms:modified xsi:type="dcterms:W3CDTF">2025-01-29T09:43:00Z</dcterms:modified>
</cp:coreProperties>
</file>